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2" w:rsidRDefault="00774842" w:rsidP="00774842">
      <w:pPr>
        <w:pStyle w:val="NormalWeb"/>
        <w:bidi/>
        <w:spacing w:before="0" w:beforeAutospacing="0" w:after="0" w:afterAutospacing="0"/>
        <w:ind w:hanging="874"/>
        <w:jc w:val="both"/>
        <w:rPr>
          <w:rFonts w:cs="B Nazanin"/>
        </w:rPr>
      </w:pPr>
      <w:r>
        <w:rPr>
          <w:rFonts w:ascii="IranNastaliq" w:hAnsi="IranNastaliq" w:cs="IranNastaliq" w:hint="cs"/>
          <w:b/>
          <w:bCs/>
          <w:sz w:val="22"/>
          <w:szCs w:val="22"/>
          <w:rtl/>
          <w:lang w:bidi="fa-IR"/>
        </w:rPr>
        <w:t xml:space="preserve">          </w:t>
      </w:r>
      <w:r w:rsidR="000806D4">
        <w:rPr>
          <w:rFonts w:ascii="IranNastaliq" w:hAnsi="IranNastaliq" w:cs="IranNastaliq" w:hint="cs"/>
          <w:b/>
          <w:bCs/>
          <w:sz w:val="22"/>
          <w:szCs w:val="22"/>
          <w:rtl/>
          <w:lang w:bidi="fa-IR"/>
        </w:rPr>
        <w:t xml:space="preserve">  </w:t>
      </w:r>
      <w:r w:rsidR="0039063D">
        <w:rPr>
          <w:rFonts w:ascii="IranNastaliq" w:hAnsi="IranNastaliq" w:cs="IranNastaliq" w:hint="cs"/>
          <w:b/>
          <w:bCs/>
          <w:sz w:val="22"/>
          <w:szCs w:val="22"/>
          <w:rtl/>
          <w:lang w:bidi="fa-IR"/>
        </w:rPr>
        <w:t xml:space="preserve">  </w:t>
      </w:r>
      <w:bookmarkStart w:id="0" w:name="_GoBack"/>
      <w:bookmarkEnd w:id="0"/>
      <w:r>
        <w:rPr>
          <w:rFonts w:ascii="IranNastaliq" w:hAnsi="IranNastaliq" w:cs="IranNastaliq" w:hint="cs"/>
          <w:b/>
          <w:bCs/>
          <w:sz w:val="22"/>
          <w:szCs w:val="22"/>
          <w:rtl/>
          <w:lang w:bidi="fa-IR"/>
        </w:rPr>
        <w:t xml:space="preserve">  </w:t>
      </w:r>
      <w:r w:rsidRPr="00774842">
        <w:rPr>
          <w:rFonts w:ascii="IranNastaliq" w:hAnsi="IranNastaliq" w:cs="IranNastaliq"/>
          <w:b/>
          <w:bCs/>
          <w:sz w:val="22"/>
          <w:szCs w:val="22"/>
          <w:rtl/>
          <w:lang w:bidi="fa-IR"/>
        </w:rPr>
        <w:t>معاونت تحقيقات و فناوري</w:t>
      </w:r>
    </w:p>
    <w:p w:rsidR="00BF1D17" w:rsidRPr="00F15D96" w:rsidRDefault="00774842" w:rsidP="00F15D96">
      <w:pPr>
        <w:bidi/>
        <w:jc w:val="center"/>
        <w:rPr>
          <w:rFonts w:cs="B Titr"/>
          <w:rtl/>
        </w:rPr>
      </w:pPr>
      <w:r w:rsidRPr="00913B0A">
        <w:rPr>
          <w:rFonts w:ascii="IranNastaliq" w:hAnsi="IranNastaliq" w:cs="IranNastaliq"/>
          <w:b/>
          <w:bCs/>
          <w:color w:val="BDD6EE" w:themeColor="accent1" w:themeTint="66"/>
          <w:szCs w:val="28"/>
        </w:rPr>
        <w:drawing>
          <wp:anchor distT="0" distB="0" distL="114300" distR="114300" simplePos="0" relativeHeight="251659264" behindDoc="0" locked="0" layoutInCell="1" allowOverlap="1" wp14:anchorId="06794A7D" wp14:editId="762B44BF">
            <wp:simplePos x="0" y="0"/>
            <wp:positionH relativeFrom="margin">
              <wp:posOffset>5286375</wp:posOffset>
            </wp:positionH>
            <wp:positionV relativeFrom="page">
              <wp:posOffset>219075</wp:posOffset>
            </wp:positionV>
            <wp:extent cx="807085" cy="7804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um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96" w:rsidRPr="00F15D96">
        <w:rPr>
          <w:rFonts w:cs="B Titr" w:hint="cs"/>
          <w:sz w:val="24"/>
          <w:szCs w:val="24"/>
          <w:rtl/>
        </w:rPr>
        <w:t>ارائه گزارش نهایی طرح های تحقیقاتی</w:t>
      </w:r>
    </w:p>
    <w:tbl>
      <w:tblPr>
        <w:tblStyle w:val="TableGrid"/>
        <w:tblW w:w="9060" w:type="dxa"/>
        <w:tblInd w:w="-431" w:type="dxa"/>
        <w:tblLook w:val="04A0" w:firstRow="1" w:lastRow="0" w:firstColumn="1" w:lastColumn="0" w:noHBand="0" w:noVBand="1"/>
      </w:tblPr>
      <w:tblGrid>
        <w:gridCol w:w="2502"/>
        <w:gridCol w:w="1610"/>
        <w:gridCol w:w="2268"/>
        <w:gridCol w:w="2680"/>
      </w:tblGrid>
      <w:tr w:rsidR="00F15D96" w:rsidRPr="00F15D96" w:rsidTr="00567DC8">
        <w:trPr>
          <w:trHeight w:val="636"/>
        </w:trPr>
        <w:tc>
          <w:tcPr>
            <w:tcW w:w="6380" w:type="dxa"/>
            <w:gridSpan w:val="3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</w:rPr>
            </w:pPr>
          </w:p>
        </w:tc>
        <w:tc>
          <w:tcPr>
            <w:tcW w:w="2680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</w:tr>
      <w:tr w:rsidR="00F15D96" w:rsidRPr="00F15D96" w:rsidTr="00567DC8">
        <w:trPr>
          <w:trHeight w:val="1166"/>
        </w:trPr>
        <w:tc>
          <w:tcPr>
            <w:tcW w:w="6380" w:type="dxa"/>
            <w:gridSpan w:val="3"/>
            <w:vAlign w:val="center"/>
          </w:tcPr>
          <w:p w:rsidR="00F15D96" w:rsidRPr="00F15D96" w:rsidRDefault="00F15D96" w:rsidP="00567DC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680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مجری طرح</w:t>
            </w:r>
          </w:p>
        </w:tc>
      </w:tr>
      <w:tr w:rsidR="00F15D96" w:rsidRPr="00F15D96" w:rsidTr="00567DC8">
        <w:trPr>
          <w:trHeight w:val="1166"/>
        </w:trPr>
        <w:tc>
          <w:tcPr>
            <w:tcW w:w="6380" w:type="dxa"/>
            <w:gridSpan w:val="3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</w:rPr>
            </w:pPr>
          </w:p>
        </w:tc>
        <w:tc>
          <w:tcPr>
            <w:tcW w:w="2680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سایر مجریان و همکاران طرح</w:t>
            </w:r>
          </w:p>
        </w:tc>
      </w:tr>
      <w:tr w:rsidR="00F15D96" w:rsidRPr="00F15D96" w:rsidTr="00567DC8">
        <w:trPr>
          <w:trHeight w:val="636"/>
        </w:trPr>
        <w:tc>
          <w:tcPr>
            <w:tcW w:w="2502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</w:rPr>
            </w:pPr>
          </w:p>
        </w:tc>
        <w:tc>
          <w:tcPr>
            <w:tcW w:w="1610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  <w:b/>
                <w:bCs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پایان طرح</w:t>
            </w:r>
          </w:p>
        </w:tc>
        <w:tc>
          <w:tcPr>
            <w:tcW w:w="2268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</w:rPr>
            </w:pPr>
          </w:p>
        </w:tc>
        <w:tc>
          <w:tcPr>
            <w:tcW w:w="2680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طرح</w:t>
            </w:r>
          </w:p>
        </w:tc>
      </w:tr>
      <w:tr w:rsidR="00F15D96" w:rsidRPr="00F15D96" w:rsidTr="00567DC8">
        <w:trPr>
          <w:trHeight w:val="636"/>
        </w:trPr>
        <w:tc>
          <w:tcPr>
            <w:tcW w:w="6380" w:type="dxa"/>
            <w:gridSpan w:val="3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</w:rPr>
            </w:pPr>
          </w:p>
        </w:tc>
        <w:tc>
          <w:tcPr>
            <w:tcW w:w="2680" w:type="dxa"/>
            <w:vAlign w:val="center"/>
          </w:tcPr>
          <w:p w:rsidR="00F15D96" w:rsidRPr="00F15D96" w:rsidRDefault="00F15D96" w:rsidP="00567D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کد طرح تحقیقاتی</w:t>
            </w:r>
          </w:p>
        </w:tc>
      </w:tr>
      <w:tr w:rsidR="00F15D96" w:rsidRPr="00F15D96" w:rsidTr="00F15D96">
        <w:trPr>
          <w:trHeight w:val="600"/>
        </w:trPr>
        <w:tc>
          <w:tcPr>
            <w:tcW w:w="9060" w:type="dxa"/>
            <w:gridSpan w:val="4"/>
          </w:tcPr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  <w:r w:rsidRPr="00F15D96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نتایج طرح</w:t>
            </w: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rtl/>
              </w:rPr>
            </w:pPr>
          </w:p>
          <w:p w:rsidR="00F15D96" w:rsidRPr="00F15D96" w:rsidRDefault="00F15D96" w:rsidP="00F15D9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F15D96" w:rsidRDefault="00F15D96"/>
    <w:sectPr w:rsidR="00F15D96" w:rsidSect="00F15D96">
      <w:headerReference w:type="default" r:id="rId7"/>
      <w:pgSz w:w="11906" w:h="16838" w:code="9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8F" w:rsidRDefault="006E3D8F" w:rsidP="00774842">
      <w:pPr>
        <w:spacing w:after="0" w:line="240" w:lineRule="auto"/>
      </w:pPr>
      <w:r>
        <w:separator/>
      </w:r>
    </w:p>
  </w:endnote>
  <w:endnote w:type="continuationSeparator" w:id="0">
    <w:p w:rsidR="006E3D8F" w:rsidRDefault="006E3D8F" w:rsidP="0077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8F" w:rsidRDefault="006E3D8F" w:rsidP="00774842">
      <w:pPr>
        <w:spacing w:after="0" w:line="240" w:lineRule="auto"/>
      </w:pPr>
      <w:r>
        <w:separator/>
      </w:r>
    </w:p>
  </w:footnote>
  <w:footnote w:type="continuationSeparator" w:id="0">
    <w:p w:rsidR="006E3D8F" w:rsidRDefault="006E3D8F" w:rsidP="0077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42" w:rsidRPr="00774842" w:rsidRDefault="00774842">
    <w:pPr>
      <w:pStyle w:val="Header"/>
      <w:rPr>
        <w:rFonts w:ascii="IranNastaliq" w:hAnsi="IranNastaliq" w:cs="IranNastaliq"/>
        <w:b/>
        <w:bCs/>
        <w:color w:val="BDD6EE" w:themeColor="accent1" w:themeTint="66"/>
        <w:sz w:val="24"/>
        <w:szCs w:val="24"/>
        <w:lang w:bidi="fa-IR"/>
      </w:rPr>
    </w:pPr>
    <w:r w:rsidRPr="00774842">
      <w:rPr>
        <w:rFonts w:ascii="IranNastaliq" w:hAnsi="IranNastaliq" w:cs="IranNastaliq"/>
        <w:b/>
        <w:bCs/>
        <w:color w:val="BDD6EE" w:themeColor="accent1" w:themeTint="66"/>
        <w:sz w:val="24"/>
        <w:szCs w:val="24"/>
        <w:rtl/>
        <w:lang w:bidi="fa-IR"/>
      </w:rPr>
      <w:t>مدیریت تحقیقات و فناوری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6"/>
    <w:rsid w:val="000806D4"/>
    <w:rsid w:val="001D77BB"/>
    <w:rsid w:val="0039063D"/>
    <w:rsid w:val="00567DC8"/>
    <w:rsid w:val="005C1894"/>
    <w:rsid w:val="005C2F2E"/>
    <w:rsid w:val="0066250F"/>
    <w:rsid w:val="006E3D8F"/>
    <w:rsid w:val="00723E59"/>
    <w:rsid w:val="00774842"/>
    <w:rsid w:val="008D00EE"/>
    <w:rsid w:val="00B93413"/>
    <w:rsid w:val="00F15D96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CDF8"/>
  <w15:chartTrackingRefBased/>
  <w15:docId w15:val="{E2AC0571-4859-48B3-BE4D-E165F71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42"/>
  </w:style>
  <w:style w:type="paragraph" w:styleId="Footer">
    <w:name w:val="footer"/>
    <w:basedOn w:val="Normal"/>
    <w:link w:val="FooterChar"/>
    <w:uiPriority w:val="99"/>
    <w:unhideWhenUsed/>
    <w:rsid w:val="0077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2018-01-21T04:36:00Z</cp:lastPrinted>
  <dcterms:created xsi:type="dcterms:W3CDTF">2018-01-20T05:36:00Z</dcterms:created>
  <dcterms:modified xsi:type="dcterms:W3CDTF">2018-01-21T04:36:00Z</dcterms:modified>
</cp:coreProperties>
</file>